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032"/>
        <w:gridCol w:w="811"/>
        <w:gridCol w:w="850"/>
        <w:gridCol w:w="867"/>
        <w:gridCol w:w="570"/>
        <w:gridCol w:w="1257"/>
        <w:gridCol w:w="413"/>
        <w:gridCol w:w="396"/>
        <w:gridCol w:w="750"/>
        <w:gridCol w:w="283"/>
        <w:gridCol w:w="921"/>
        <w:gridCol w:w="922"/>
      </w:tblGrid>
      <w:tr w:rsidR="00204FCA" w:rsidRPr="00546B0B" w:rsidTr="009D1801">
        <w:trPr>
          <w:trHeight w:val="383"/>
        </w:trPr>
        <w:tc>
          <w:tcPr>
            <w:tcW w:w="55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ind w:left="-142"/>
              <w:rPr>
                <w:sz w:val="20"/>
                <w:lang w:val="en-US"/>
              </w:rPr>
            </w:pPr>
            <w:bookmarkStart w:id="0" w:name="_GoBack"/>
            <w:bookmarkEnd w:id="0"/>
            <w:r w:rsidRPr="00546B0B">
              <w:rPr>
                <w:sz w:val="20"/>
                <w:lang w:val="en-US"/>
              </w:rPr>
              <w:t>ING 104 English</w:t>
            </w:r>
          </w:p>
        </w:tc>
        <w:tc>
          <w:tcPr>
            <w:tcW w:w="5512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FACULTY OF ……………..</w:t>
            </w:r>
          </w:p>
        </w:tc>
      </w:tr>
      <w:tr w:rsidR="00204FCA" w:rsidRPr="00546B0B" w:rsidTr="009D1801">
        <w:trPr>
          <w:cantSplit/>
          <w:trHeight w:val="247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Semester</w:t>
            </w:r>
          </w:p>
        </w:tc>
        <w:tc>
          <w:tcPr>
            <w:tcW w:w="7229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Methods of Education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Credits</w:t>
            </w:r>
          </w:p>
        </w:tc>
      </w:tr>
      <w:tr w:rsidR="00204FCA" w:rsidRPr="00546B0B" w:rsidTr="009D1801">
        <w:trPr>
          <w:cantSplit/>
          <w:trHeight w:val="368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</w:p>
        </w:tc>
        <w:tc>
          <w:tcPr>
            <w:tcW w:w="10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Lecture</w:t>
            </w:r>
          </w:p>
        </w:tc>
        <w:tc>
          <w:tcPr>
            <w:tcW w:w="8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proofErr w:type="spellStart"/>
            <w:proofErr w:type="gramStart"/>
            <w:r w:rsidRPr="00546B0B">
              <w:rPr>
                <w:sz w:val="20"/>
                <w:lang w:val="en-US"/>
              </w:rPr>
              <w:t>Recit</w:t>
            </w:r>
            <w:proofErr w:type="spellEnd"/>
            <w:r w:rsidRPr="00546B0B">
              <w:rPr>
                <w:sz w:val="20"/>
                <w:lang w:val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proofErr w:type="gramStart"/>
            <w:r w:rsidRPr="00546B0B">
              <w:rPr>
                <w:sz w:val="20"/>
                <w:lang w:val="en-US"/>
              </w:rPr>
              <w:t>Lab.</w:t>
            </w:r>
            <w:proofErr w:type="gramEnd"/>
          </w:p>
        </w:tc>
        <w:tc>
          <w:tcPr>
            <w:tcW w:w="14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Project/Field Study</w:t>
            </w:r>
          </w:p>
        </w:tc>
        <w:tc>
          <w:tcPr>
            <w:tcW w:w="12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Homework</w:t>
            </w:r>
          </w:p>
        </w:tc>
        <w:tc>
          <w:tcPr>
            <w:tcW w:w="80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Other</w:t>
            </w:r>
          </w:p>
        </w:tc>
        <w:tc>
          <w:tcPr>
            <w:tcW w:w="103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Total</w:t>
            </w:r>
          </w:p>
        </w:tc>
        <w:tc>
          <w:tcPr>
            <w:tcW w:w="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Credit</w:t>
            </w:r>
          </w:p>
        </w:tc>
        <w:tc>
          <w:tcPr>
            <w:tcW w:w="9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ECTS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Spring</w:t>
            </w:r>
          </w:p>
        </w:tc>
        <w:tc>
          <w:tcPr>
            <w:tcW w:w="10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45</w:t>
            </w:r>
          </w:p>
        </w:tc>
        <w:tc>
          <w:tcPr>
            <w:tcW w:w="8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14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12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8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103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45</w:t>
            </w:r>
          </w:p>
        </w:tc>
        <w:tc>
          <w:tcPr>
            <w:tcW w:w="9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9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3</w:t>
            </w:r>
          </w:p>
        </w:tc>
      </w:tr>
      <w:tr w:rsidR="00204FCA" w:rsidRPr="00546B0B" w:rsidTr="009D1801">
        <w:trPr>
          <w:trHeight w:val="34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jc w:val="left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Language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jc w:val="left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English</w:t>
            </w:r>
          </w:p>
        </w:tc>
      </w:tr>
      <w:tr w:rsidR="00204FCA" w:rsidRPr="00546B0B" w:rsidTr="009D1801">
        <w:trPr>
          <w:trHeight w:val="34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jc w:val="left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Compulsory / Elective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jc w:val="left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Compulsory</w:t>
            </w:r>
          </w:p>
        </w:tc>
      </w:tr>
      <w:tr w:rsidR="00204FCA" w:rsidRPr="00546B0B" w:rsidTr="009D1801">
        <w:trPr>
          <w:trHeight w:val="34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jc w:val="left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Prerequisites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pStyle w:val="KonuBal"/>
              <w:jc w:val="left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>No</w:t>
            </w:r>
          </w:p>
        </w:tc>
      </w:tr>
      <w:tr w:rsidR="00204FCA" w:rsidRPr="00546B0B" w:rsidTr="009D1801">
        <w:trPr>
          <w:trHeight w:val="622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jc w:val="left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Catalog Description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FCA" w:rsidRPr="00546B0B" w:rsidRDefault="00204FCA" w:rsidP="009D18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6B0B">
              <w:rPr>
                <w:lang w:val="en-US"/>
              </w:rPr>
              <w:t>ING 104 aims to equip the students with the major language skills (reading,  writing,  listening, speaking)  along  with  the  grammar presentation  that  consolidates  and  expands  on students’ existing knowledge.</w:t>
            </w:r>
          </w:p>
        </w:tc>
      </w:tr>
      <w:tr w:rsidR="00204FCA" w:rsidRPr="00546B0B" w:rsidTr="009D1801">
        <w:trPr>
          <w:trHeight w:val="34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jc w:val="left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Course Objectives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jc w:val="left"/>
              <w:rPr>
                <w:b w:val="0"/>
                <w:bCs/>
                <w:sz w:val="20"/>
                <w:lang w:val="en-US"/>
              </w:rPr>
            </w:pPr>
            <w:r w:rsidRPr="00546B0B">
              <w:rPr>
                <w:b w:val="0"/>
                <w:bCs/>
                <w:sz w:val="20"/>
                <w:lang w:val="en-US"/>
              </w:rPr>
              <w:t xml:space="preserve">To </w:t>
            </w:r>
            <w:proofErr w:type="gramStart"/>
            <w:r w:rsidRPr="00546B0B">
              <w:rPr>
                <w:b w:val="0"/>
                <w:bCs/>
                <w:sz w:val="20"/>
                <w:lang w:val="en-US"/>
              </w:rPr>
              <w:t>take  the</w:t>
            </w:r>
            <w:proofErr w:type="gramEnd"/>
            <w:r w:rsidRPr="00546B0B">
              <w:rPr>
                <w:b w:val="0"/>
                <w:bCs/>
                <w:sz w:val="20"/>
                <w:lang w:val="en-US"/>
              </w:rPr>
              <w:t xml:space="preserve"> students from  intermediate to upper intermediate level.</w:t>
            </w:r>
          </w:p>
        </w:tc>
      </w:tr>
      <w:tr w:rsidR="00204FCA" w:rsidRPr="00546B0B" w:rsidTr="009D1801">
        <w:trPr>
          <w:trHeight w:val="34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jc w:val="left"/>
              <w:rPr>
                <w:sz w:val="20"/>
                <w:lang w:val="en-US"/>
              </w:rPr>
            </w:pPr>
            <w:proofErr w:type="gramStart"/>
            <w:r w:rsidRPr="00546B0B">
              <w:rPr>
                <w:sz w:val="20"/>
                <w:lang w:val="en-US"/>
              </w:rPr>
              <w:t>Course  Outcomes</w:t>
            </w:r>
            <w:proofErr w:type="gramEnd"/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FCA" w:rsidRPr="00546B0B" w:rsidRDefault="00204FCA" w:rsidP="009D1801">
            <w:pPr>
              <w:pStyle w:val="KonuBal"/>
              <w:ind w:left="33"/>
              <w:jc w:val="left"/>
              <w:rPr>
                <w:b w:val="0"/>
                <w:sz w:val="20"/>
                <w:lang w:val="en-US"/>
              </w:rPr>
            </w:pPr>
            <w:r w:rsidRPr="00546B0B">
              <w:rPr>
                <w:b w:val="0"/>
                <w:sz w:val="20"/>
                <w:lang w:val="en-US"/>
              </w:rPr>
              <w:t xml:space="preserve">Students </w:t>
            </w:r>
            <w:proofErr w:type="gramStart"/>
            <w:r w:rsidRPr="00546B0B">
              <w:rPr>
                <w:b w:val="0"/>
                <w:sz w:val="20"/>
                <w:lang w:val="en-US"/>
              </w:rPr>
              <w:t xml:space="preserve">will  </w:t>
            </w:r>
            <w:r w:rsidR="00C8245D" w:rsidRPr="00546B0B">
              <w:rPr>
                <w:b w:val="0"/>
                <w:sz w:val="20"/>
                <w:lang w:val="en-US"/>
              </w:rPr>
              <w:t>increase</w:t>
            </w:r>
            <w:proofErr w:type="gramEnd"/>
            <w:r w:rsidRPr="00546B0B">
              <w:rPr>
                <w:b w:val="0"/>
                <w:sz w:val="20"/>
                <w:lang w:val="en-US"/>
              </w:rPr>
              <w:t xml:space="preserve"> their ability to understand  what they read, what they  listen and  respond verbally or  in written form  </w:t>
            </w:r>
            <w:r w:rsidRPr="00546B0B">
              <w:rPr>
                <w:b w:val="0"/>
                <w:bCs/>
                <w:sz w:val="20"/>
                <w:lang w:val="en-US"/>
              </w:rPr>
              <w:t>at the intermediate level.</w:t>
            </w:r>
          </w:p>
          <w:p w:rsidR="00204FCA" w:rsidRPr="00546B0B" w:rsidRDefault="00204FCA" w:rsidP="009D1801">
            <w:pPr>
              <w:pStyle w:val="KonuBal"/>
              <w:ind w:left="33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204FCA" w:rsidRPr="00546B0B" w:rsidTr="009D1801">
        <w:trPr>
          <w:trHeight w:val="56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EB40B4">
            <w:pPr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Textbook and /or References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FCA" w:rsidRPr="00546B0B" w:rsidRDefault="00204FCA" w:rsidP="009D1801">
            <w:pPr>
              <w:rPr>
                <w:bCs/>
                <w:lang w:val="en-US"/>
              </w:rPr>
            </w:pPr>
            <w:r w:rsidRPr="00546B0B">
              <w:rPr>
                <w:bCs/>
                <w:lang w:val="en-US"/>
              </w:rPr>
              <w:t>“Build Up To Countdown”  by  Jenny Quintana  (</w:t>
            </w:r>
            <w:smartTag w:uri="urn:schemas-microsoft-com:office:smarttags" w:element="place">
              <w:smartTag w:uri="urn:schemas-microsoft-com:office:smarttags" w:element="PlaceName">
                <w:r w:rsidRPr="00546B0B">
                  <w:rPr>
                    <w:bCs/>
                    <w:lang w:val="en-US"/>
                  </w:rPr>
                  <w:t>Oxford</w:t>
                </w:r>
              </w:smartTag>
              <w:r w:rsidRPr="00546B0B">
                <w:rPr>
                  <w:bCs/>
                  <w:lang w:val="en-US"/>
                </w:rPr>
                <w:t xml:space="preserve"> </w:t>
              </w:r>
              <w:smartTag w:uri="urn:schemas-microsoft-com:office:smarttags" w:element="PlaceType">
                <w:r w:rsidRPr="00546B0B">
                  <w:rPr>
                    <w:bCs/>
                    <w:lang w:val="en-US"/>
                  </w:rPr>
                  <w:t>University</w:t>
                </w:r>
              </w:smartTag>
            </w:smartTag>
            <w:r w:rsidRPr="00546B0B">
              <w:rPr>
                <w:bCs/>
                <w:lang w:val="en-US"/>
              </w:rPr>
              <w:t xml:space="preserve"> Press)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04FCA" w:rsidRPr="00546B0B" w:rsidRDefault="00204FCA" w:rsidP="009D1801">
            <w:pPr>
              <w:pStyle w:val="Balk8"/>
              <w:rPr>
                <w:b/>
                <w:sz w:val="20"/>
                <w:lang w:val="en-US"/>
              </w:rPr>
            </w:pPr>
            <w:r w:rsidRPr="00546B0B">
              <w:rPr>
                <w:b/>
                <w:sz w:val="20"/>
                <w:lang w:val="en-US"/>
              </w:rPr>
              <w:t>Assessment Criteria</w:t>
            </w:r>
          </w:p>
        </w:tc>
        <w:tc>
          <w:tcPr>
            <w:tcW w:w="5800" w:type="dxa"/>
            <w:gridSpan w:val="7"/>
            <w:tcBorders>
              <w:top w:val="single" w:sz="18" w:space="0" w:color="auto"/>
            </w:tcBorders>
            <w:vAlign w:val="center"/>
          </w:tcPr>
          <w:p w:rsidR="00204FCA" w:rsidRPr="00546B0B" w:rsidRDefault="00204FCA" w:rsidP="009D1801">
            <w:pPr>
              <w:ind w:left="-108"/>
              <w:rPr>
                <w:b/>
                <w:bCs/>
                <w:lang w:val="en-US"/>
              </w:rPr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204FCA" w:rsidRPr="0063274E" w:rsidRDefault="00204FCA" w:rsidP="009D1801">
            <w:pPr>
              <w:pStyle w:val="Balk2"/>
              <w:rPr>
                <w:b/>
                <w:bCs/>
                <w:sz w:val="20"/>
                <w:lang w:val="en-US"/>
              </w:rPr>
            </w:pPr>
            <w:r w:rsidRPr="0063274E">
              <w:rPr>
                <w:b/>
                <w:bCs/>
                <w:sz w:val="20"/>
                <w:lang w:val="en-US"/>
              </w:rPr>
              <w:t>Quantity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Percentage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vAlign w:val="center"/>
          </w:tcPr>
          <w:p w:rsidR="00204FCA" w:rsidRPr="00546B0B" w:rsidRDefault="00204FCA" w:rsidP="009D1801">
            <w:pPr>
              <w:pStyle w:val="Balk3"/>
              <w:jc w:val="left"/>
              <w:rPr>
                <w:sz w:val="20"/>
                <w:lang w:val="en-US"/>
              </w:rPr>
            </w:pPr>
            <w:r w:rsidRPr="00546B0B">
              <w:rPr>
                <w:sz w:val="20"/>
                <w:lang w:val="en-US"/>
              </w:rPr>
              <w:t>Midterm Exams</w:t>
            </w:r>
          </w:p>
        </w:tc>
        <w:tc>
          <w:tcPr>
            <w:tcW w:w="1146" w:type="dxa"/>
            <w:gridSpan w:val="2"/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40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vAlign w:val="center"/>
          </w:tcPr>
          <w:p w:rsidR="00204FCA" w:rsidRPr="00546B0B" w:rsidRDefault="00204FCA" w:rsidP="009D1801">
            <w:pPr>
              <w:ind w:left="33"/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Quizzes</w:t>
            </w:r>
          </w:p>
        </w:tc>
        <w:tc>
          <w:tcPr>
            <w:tcW w:w="1146" w:type="dxa"/>
            <w:gridSpan w:val="2"/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 xml:space="preserve"> -</w:t>
            </w: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vAlign w:val="center"/>
          </w:tcPr>
          <w:p w:rsidR="00204FCA" w:rsidRPr="00546B0B" w:rsidRDefault="00204FCA" w:rsidP="009D1801">
            <w:pPr>
              <w:ind w:left="33"/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Homework</w:t>
            </w:r>
          </w:p>
        </w:tc>
        <w:tc>
          <w:tcPr>
            <w:tcW w:w="1146" w:type="dxa"/>
            <w:gridSpan w:val="2"/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vAlign w:val="center"/>
          </w:tcPr>
          <w:p w:rsidR="00204FCA" w:rsidRPr="00546B0B" w:rsidRDefault="00204FCA" w:rsidP="009D1801">
            <w:pPr>
              <w:ind w:left="33"/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Projects</w:t>
            </w:r>
          </w:p>
        </w:tc>
        <w:tc>
          <w:tcPr>
            <w:tcW w:w="1146" w:type="dxa"/>
            <w:gridSpan w:val="2"/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vAlign w:val="center"/>
          </w:tcPr>
          <w:p w:rsidR="00204FCA" w:rsidRPr="00546B0B" w:rsidRDefault="00204FCA" w:rsidP="009D1801">
            <w:pPr>
              <w:ind w:left="33"/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Term Paper</w:t>
            </w:r>
          </w:p>
        </w:tc>
        <w:tc>
          <w:tcPr>
            <w:tcW w:w="1146" w:type="dxa"/>
            <w:gridSpan w:val="2"/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vAlign w:val="center"/>
          </w:tcPr>
          <w:p w:rsidR="00204FCA" w:rsidRPr="00546B0B" w:rsidRDefault="00204FCA" w:rsidP="009D1801">
            <w:pPr>
              <w:ind w:left="33"/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Laboratory Work / Site Survey</w:t>
            </w:r>
          </w:p>
        </w:tc>
        <w:tc>
          <w:tcPr>
            <w:tcW w:w="1146" w:type="dxa"/>
            <w:gridSpan w:val="2"/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vAlign w:val="center"/>
          </w:tcPr>
          <w:p w:rsidR="00204FCA" w:rsidRPr="00546B0B" w:rsidRDefault="00204FCA" w:rsidP="009D1801">
            <w:pPr>
              <w:ind w:left="33"/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Other</w:t>
            </w:r>
          </w:p>
        </w:tc>
        <w:tc>
          <w:tcPr>
            <w:tcW w:w="1146" w:type="dxa"/>
            <w:gridSpan w:val="2"/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</w:t>
            </w:r>
          </w:p>
        </w:tc>
      </w:tr>
      <w:tr w:rsidR="00204FCA" w:rsidRPr="00546B0B" w:rsidTr="009D1801">
        <w:trPr>
          <w:cantSplit/>
          <w:trHeight w:val="340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</w:p>
        </w:tc>
        <w:tc>
          <w:tcPr>
            <w:tcW w:w="5800" w:type="dxa"/>
            <w:gridSpan w:val="7"/>
            <w:tcBorders>
              <w:bottom w:val="single" w:sz="18" w:space="0" w:color="auto"/>
            </w:tcBorders>
            <w:vAlign w:val="center"/>
          </w:tcPr>
          <w:p w:rsidR="00204FCA" w:rsidRPr="00546B0B" w:rsidRDefault="00204FCA" w:rsidP="009D1801">
            <w:pPr>
              <w:ind w:left="33"/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Final Exam</w:t>
            </w:r>
          </w:p>
        </w:tc>
        <w:tc>
          <w:tcPr>
            <w:tcW w:w="1146" w:type="dxa"/>
            <w:gridSpan w:val="2"/>
            <w:tcBorders>
              <w:bottom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63274E" w:rsidRDefault="00204FCA" w:rsidP="009D1801">
            <w:pPr>
              <w:ind w:left="-108"/>
              <w:jc w:val="center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60</w:t>
            </w:r>
          </w:p>
        </w:tc>
      </w:tr>
      <w:tr w:rsidR="00204FCA" w:rsidRPr="00546B0B" w:rsidTr="009D1801">
        <w:trPr>
          <w:trHeight w:val="34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4FCA" w:rsidRPr="00546B0B" w:rsidRDefault="00204FCA" w:rsidP="009D1801">
            <w:pPr>
              <w:rPr>
                <w:b/>
                <w:lang w:val="en-US"/>
              </w:rPr>
            </w:pPr>
            <w:r w:rsidRPr="00546B0B">
              <w:rPr>
                <w:b/>
                <w:lang w:val="en-US"/>
              </w:rPr>
              <w:t>Instructors</w:t>
            </w:r>
          </w:p>
        </w:tc>
        <w:tc>
          <w:tcPr>
            <w:tcW w:w="907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FCA" w:rsidRPr="00546B0B" w:rsidRDefault="00204FCA" w:rsidP="009D1801">
            <w:pPr>
              <w:rPr>
                <w:b/>
                <w:bCs/>
                <w:lang w:val="en-US"/>
              </w:rPr>
            </w:pPr>
            <w:r w:rsidRPr="00546B0B">
              <w:rPr>
                <w:lang w:val="en-US"/>
              </w:rPr>
              <w:t>English Instructors from Modern Languages Department  (School of Foreign Languages)</w:t>
            </w:r>
          </w:p>
        </w:tc>
      </w:tr>
    </w:tbl>
    <w:p w:rsidR="00204FCA" w:rsidRDefault="00204FCA">
      <w:pPr>
        <w:rPr>
          <w:b/>
          <w:sz w:val="24"/>
        </w:rPr>
      </w:pPr>
    </w:p>
    <w:p w:rsidR="008D04CA" w:rsidRDefault="008D04CA">
      <w:pPr>
        <w:rPr>
          <w:b/>
          <w:sz w:val="24"/>
        </w:rPr>
      </w:pPr>
      <w:r>
        <w:rPr>
          <w:b/>
          <w:sz w:val="24"/>
        </w:rPr>
        <w:br w:type="page"/>
      </w:r>
    </w:p>
    <w:p w:rsidR="00E94658" w:rsidRPr="00546B0B" w:rsidRDefault="00E94658" w:rsidP="00E94658">
      <w:pPr>
        <w:rPr>
          <w:b/>
          <w:sz w:val="24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0206"/>
      </w:tblGrid>
      <w:tr w:rsidR="00E94658" w:rsidRPr="0063274E" w:rsidTr="006A6C6C">
        <w:trPr>
          <w:cantSplit/>
          <w:trHeight w:val="340"/>
        </w:trPr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pStyle w:val="Balk1"/>
              <w:rPr>
                <w:sz w:val="20"/>
                <w:lang w:val="en-US"/>
              </w:rPr>
            </w:pPr>
            <w:r w:rsidRPr="0063274E">
              <w:rPr>
                <w:sz w:val="20"/>
                <w:lang w:val="en-US"/>
              </w:rPr>
              <w:t>COURSE PLAN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4658" w:rsidRPr="0063274E" w:rsidRDefault="00E94658" w:rsidP="006A6C6C">
            <w:pPr>
              <w:pStyle w:val="Balk1"/>
              <w:rPr>
                <w:sz w:val="20"/>
                <w:lang w:val="en-US"/>
              </w:rPr>
            </w:pPr>
            <w:r w:rsidRPr="0063274E">
              <w:rPr>
                <w:sz w:val="20"/>
                <w:lang w:val="en-US"/>
              </w:rPr>
              <w:t>Week</w:t>
            </w:r>
          </w:p>
        </w:tc>
        <w:tc>
          <w:tcPr>
            <w:tcW w:w="102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pStyle w:val="Balk1"/>
              <w:jc w:val="left"/>
              <w:rPr>
                <w:sz w:val="20"/>
                <w:lang w:val="en-US"/>
              </w:rPr>
            </w:pPr>
            <w:r w:rsidRPr="0063274E">
              <w:rPr>
                <w:sz w:val="20"/>
                <w:lang w:val="en-US"/>
              </w:rPr>
              <w:t>Topics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1</w:t>
            </w:r>
          </w:p>
        </w:tc>
        <w:tc>
          <w:tcPr>
            <w:tcW w:w="10206" w:type="dxa"/>
            <w:tcBorders>
              <w:top w:val="single" w:sz="18" w:space="0" w:color="auto"/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 8 Students can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find the missing information in a text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-use some phrasal verbs with “take”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 xml:space="preserve">-state what is done to whom/what and why / how something is done by whom 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2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>Unit 8 continued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3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 9 Students can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find the missing information in a text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 xml:space="preserve">- use some idioms 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express possibility, obligation, prohibition or impossibility, present ability, ability in the past, necessity and give advice about whether or not to do something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-complete missing information in an interview text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write a story about a burglary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4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>Unit 9 continued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5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 10 Students can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-find missing sentences in an article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use past modals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-compare photos orally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6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>Unit 10 continued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7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 11 Students can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-work on an article with multiple choice questions</w:t>
            </w:r>
          </w:p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report statements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8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E94658" w:rsidP="006A6C6C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>Unit 11 continued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9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MIDTERM EXAM  -  3 April 2013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10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</w:t>
            </w:r>
            <w:r w:rsidRPr="0063274E">
              <w:rPr>
                <w:lang w:val="en-US"/>
              </w:rPr>
              <w:t xml:space="preserve"> 12</w:t>
            </w:r>
            <w:r w:rsidRPr="0063274E">
              <w:rPr>
                <w:bCs/>
                <w:lang w:val="en-US"/>
              </w:rPr>
              <w:t xml:space="preserve"> Students can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lang w:val="en-US"/>
              </w:rPr>
              <w:t>-</w:t>
            </w:r>
            <w:r w:rsidRPr="0063274E">
              <w:rPr>
                <w:bCs/>
                <w:lang w:val="en-US"/>
              </w:rPr>
              <w:t xml:space="preserve"> find the missing information in a text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use some phrasal verbs with “off”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use adjective clauses</w:t>
            </w:r>
          </w:p>
          <w:p w:rsidR="00E94658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lang w:val="en-US"/>
              </w:rPr>
            </w:pPr>
            <w:r w:rsidRPr="0063274E">
              <w:rPr>
                <w:bCs/>
                <w:lang w:val="en-US"/>
              </w:rPr>
              <w:t>-write a letter of invitation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11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E94658" w:rsidRPr="0063274E" w:rsidRDefault="00597E76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 12 continued</w:t>
            </w:r>
            <w:r w:rsidRPr="0063274E">
              <w:rPr>
                <w:lang w:val="en-US"/>
              </w:rPr>
              <w:t xml:space="preserve">                                                         </w:t>
            </w:r>
            <w:r w:rsidRPr="0063274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12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 xml:space="preserve">Unit 13 Students can 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-find missing information in a text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use some suffixes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 xml:space="preserve">-can compare verbs in terms of how they are done </w:t>
            </w:r>
          </w:p>
          <w:p w:rsidR="00E94658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>-write a letter of complaint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13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597E76" w:rsidRDefault="00597E76" w:rsidP="006A6C6C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 13 continued</w:t>
            </w:r>
            <w:r>
              <w:rPr>
                <w:b/>
                <w:bCs/>
                <w:lang w:val="en-US"/>
              </w:rPr>
              <w:t xml:space="preserve">      </w:t>
            </w:r>
          </w:p>
          <w:p w:rsidR="00E94658" w:rsidRPr="0063274E" w:rsidRDefault="00597E76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         MIDTERM MAKE-UP  -  4 May 2013</w:t>
            </w:r>
          </w:p>
        </w:tc>
      </w:tr>
      <w:tr w:rsidR="00E94658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94658" w:rsidRPr="0063274E" w:rsidRDefault="00E94658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14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Unit 14 Students can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 work on an article with multiple choice questions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-comparing photos orally</w:t>
            </w:r>
          </w:p>
          <w:p w:rsidR="00597E76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 w:rsidRPr="0063274E">
              <w:rPr>
                <w:bCs/>
                <w:lang w:val="en-US"/>
              </w:rPr>
              <w:t>-work on a multiple choice cloze test</w:t>
            </w:r>
          </w:p>
          <w:p w:rsidR="00E94658" w:rsidRPr="0063274E" w:rsidRDefault="00597E76" w:rsidP="00597E76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>-write a letter about personal achievements</w:t>
            </w:r>
            <w:r>
              <w:rPr>
                <w:b/>
                <w:bCs/>
                <w:lang w:val="en-US"/>
              </w:rPr>
              <w:t xml:space="preserve">                                                        </w:t>
            </w:r>
          </w:p>
        </w:tc>
      </w:tr>
      <w:tr w:rsidR="00597E76" w:rsidRPr="0063274E" w:rsidTr="00597E76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597E76" w:rsidRPr="0063274E" w:rsidRDefault="00597E76" w:rsidP="006A6C6C">
            <w:pPr>
              <w:jc w:val="center"/>
              <w:rPr>
                <w:b/>
                <w:lang w:val="en-US"/>
              </w:rPr>
            </w:pPr>
            <w:r w:rsidRPr="0063274E">
              <w:rPr>
                <w:b/>
                <w:lang w:val="en-US"/>
              </w:rPr>
              <w:t>15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597E76" w:rsidRPr="0063274E" w:rsidRDefault="00597E76" w:rsidP="00574251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>Unit 14 continued</w:t>
            </w:r>
          </w:p>
        </w:tc>
      </w:tr>
      <w:tr w:rsidR="00597E76" w:rsidRPr="0063274E" w:rsidTr="00597E76">
        <w:trPr>
          <w:trHeight w:val="34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597E76" w:rsidRPr="0063274E" w:rsidRDefault="00597E76" w:rsidP="006A6C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0206" w:type="dxa"/>
            <w:tcBorders>
              <w:right w:val="single" w:sz="18" w:space="0" w:color="auto"/>
            </w:tcBorders>
          </w:tcPr>
          <w:p w:rsidR="00597E76" w:rsidRPr="0063274E" w:rsidRDefault="00597E76" w:rsidP="00574251">
            <w:pPr>
              <w:tabs>
                <w:tab w:val="left" w:pos="5220"/>
                <w:tab w:val="left" w:pos="7380"/>
              </w:tabs>
              <w:ind w:left="360"/>
              <w:rPr>
                <w:b/>
                <w:bCs/>
                <w:u w:val="single"/>
                <w:lang w:val="en-US"/>
              </w:rPr>
            </w:pPr>
            <w:r w:rsidRPr="0063274E">
              <w:rPr>
                <w:bCs/>
                <w:lang w:val="en-US"/>
              </w:rPr>
              <w:t xml:space="preserve">Revision </w:t>
            </w:r>
          </w:p>
        </w:tc>
      </w:tr>
      <w:tr w:rsidR="00597E76" w:rsidRPr="0063274E" w:rsidTr="006A6C6C">
        <w:trPr>
          <w:trHeight w:val="34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E76" w:rsidRPr="0063274E" w:rsidRDefault="00597E76" w:rsidP="006A6C6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06" w:type="dxa"/>
            <w:tcBorders>
              <w:bottom w:val="single" w:sz="18" w:space="0" w:color="auto"/>
              <w:right w:val="single" w:sz="18" w:space="0" w:color="auto"/>
            </w:tcBorders>
          </w:tcPr>
          <w:p w:rsidR="00597E76" w:rsidRPr="0063274E" w:rsidRDefault="00597E76" w:rsidP="006A6C6C">
            <w:pPr>
              <w:tabs>
                <w:tab w:val="left" w:pos="5220"/>
                <w:tab w:val="left" w:pos="7380"/>
              </w:tabs>
              <w:ind w:left="360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FINAL EXAM   - 29 May 2013</w:t>
            </w:r>
          </w:p>
        </w:tc>
      </w:tr>
    </w:tbl>
    <w:p w:rsidR="00E94658" w:rsidRPr="0063274E" w:rsidRDefault="00E94658" w:rsidP="00E94658">
      <w:pPr>
        <w:rPr>
          <w:lang w:val="en-US"/>
        </w:rPr>
      </w:pPr>
    </w:p>
    <w:p w:rsidR="00E94658" w:rsidRPr="0063274E" w:rsidRDefault="00E94658" w:rsidP="00E94658"/>
    <w:p w:rsidR="00E94658" w:rsidRPr="0063274E" w:rsidRDefault="00E94658">
      <w:pPr>
        <w:rPr>
          <w:b/>
        </w:rPr>
      </w:pPr>
    </w:p>
    <w:sectPr w:rsidR="00E94658" w:rsidRPr="0063274E" w:rsidSect="00EB40B4">
      <w:headerReference w:type="default" r:id="rId7"/>
      <w:footerReference w:type="default" r:id="rId8"/>
      <w:pgSz w:w="11906" w:h="16838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79" w:rsidRDefault="000A4979" w:rsidP="008D04CA">
      <w:r>
        <w:separator/>
      </w:r>
    </w:p>
  </w:endnote>
  <w:endnote w:type="continuationSeparator" w:id="0">
    <w:p w:rsidR="000A4979" w:rsidRDefault="000A4979" w:rsidP="008D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141"/>
      <w:docPartObj>
        <w:docPartGallery w:val="Page Numbers (Bottom of Page)"/>
        <w:docPartUnique/>
      </w:docPartObj>
    </w:sdtPr>
    <w:sdtContent>
      <w:p w:rsidR="008D04CA" w:rsidRDefault="00EA6A4E">
        <w:pPr>
          <w:pStyle w:val="Altbilgi"/>
          <w:jc w:val="center"/>
        </w:pPr>
        <w:r>
          <w:t xml:space="preserve"> </w:t>
        </w:r>
      </w:p>
    </w:sdtContent>
  </w:sdt>
  <w:p w:rsidR="008D04CA" w:rsidRDefault="008D04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79" w:rsidRDefault="000A4979" w:rsidP="008D04CA">
      <w:r>
        <w:separator/>
      </w:r>
    </w:p>
  </w:footnote>
  <w:footnote w:type="continuationSeparator" w:id="0">
    <w:p w:rsidR="000A4979" w:rsidRDefault="000A4979" w:rsidP="008D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7422"/>
      <w:docPartObj>
        <w:docPartGallery w:val="Page Numbers (Top of Page)"/>
        <w:docPartUnique/>
      </w:docPartObj>
    </w:sdtPr>
    <w:sdtContent>
      <w:p w:rsidR="00EA6A4E" w:rsidRDefault="002438CD">
        <w:pPr>
          <w:pStyle w:val="stbilgi"/>
          <w:jc w:val="right"/>
        </w:pPr>
        <w:fldSimple w:instr=" PAGE   \* MERGEFORMAT ">
          <w:r w:rsidR="00597E76">
            <w:rPr>
              <w:noProof/>
            </w:rPr>
            <w:t>2</w:t>
          </w:r>
        </w:fldSimple>
      </w:p>
    </w:sdtContent>
  </w:sdt>
  <w:p w:rsidR="00EA6A4E" w:rsidRDefault="00EA6A4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E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98B65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6AF06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24E75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4EB"/>
    <w:rsid w:val="000175BD"/>
    <w:rsid w:val="00091F4F"/>
    <w:rsid w:val="000A4979"/>
    <w:rsid w:val="0017008E"/>
    <w:rsid w:val="001B679F"/>
    <w:rsid w:val="00204FCA"/>
    <w:rsid w:val="00216F75"/>
    <w:rsid w:val="002438CD"/>
    <w:rsid w:val="00287538"/>
    <w:rsid w:val="003312C7"/>
    <w:rsid w:val="003A7575"/>
    <w:rsid w:val="003A7E3B"/>
    <w:rsid w:val="003D1EB8"/>
    <w:rsid w:val="003E54EB"/>
    <w:rsid w:val="0042530F"/>
    <w:rsid w:val="00426C94"/>
    <w:rsid w:val="00447E28"/>
    <w:rsid w:val="0049084C"/>
    <w:rsid w:val="004A09F4"/>
    <w:rsid w:val="004B657F"/>
    <w:rsid w:val="004B713E"/>
    <w:rsid w:val="004D4EE4"/>
    <w:rsid w:val="005024A9"/>
    <w:rsid w:val="0053594D"/>
    <w:rsid w:val="00546B0B"/>
    <w:rsid w:val="005954A9"/>
    <w:rsid w:val="00597E76"/>
    <w:rsid w:val="005B2EF3"/>
    <w:rsid w:val="006255E2"/>
    <w:rsid w:val="0063274E"/>
    <w:rsid w:val="0064512A"/>
    <w:rsid w:val="00680B57"/>
    <w:rsid w:val="006D29CC"/>
    <w:rsid w:val="00704CD9"/>
    <w:rsid w:val="00751B38"/>
    <w:rsid w:val="00775509"/>
    <w:rsid w:val="00777D0D"/>
    <w:rsid w:val="0078157D"/>
    <w:rsid w:val="00794FB3"/>
    <w:rsid w:val="00800AF4"/>
    <w:rsid w:val="00825B87"/>
    <w:rsid w:val="00827B34"/>
    <w:rsid w:val="00837E75"/>
    <w:rsid w:val="00862B62"/>
    <w:rsid w:val="00884304"/>
    <w:rsid w:val="008D04CA"/>
    <w:rsid w:val="008D3934"/>
    <w:rsid w:val="009111AF"/>
    <w:rsid w:val="009A1ADF"/>
    <w:rsid w:val="009A4C3D"/>
    <w:rsid w:val="009D1801"/>
    <w:rsid w:val="009D543E"/>
    <w:rsid w:val="00AA3908"/>
    <w:rsid w:val="00AF50E8"/>
    <w:rsid w:val="00B0624E"/>
    <w:rsid w:val="00B91FF8"/>
    <w:rsid w:val="00B972C6"/>
    <w:rsid w:val="00C2293A"/>
    <w:rsid w:val="00C33656"/>
    <w:rsid w:val="00C77824"/>
    <w:rsid w:val="00C8245D"/>
    <w:rsid w:val="00CF297E"/>
    <w:rsid w:val="00CF3862"/>
    <w:rsid w:val="00D14003"/>
    <w:rsid w:val="00D64693"/>
    <w:rsid w:val="00DB1332"/>
    <w:rsid w:val="00DB5733"/>
    <w:rsid w:val="00DF56A0"/>
    <w:rsid w:val="00E55843"/>
    <w:rsid w:val="00E94658"/>
    <w:rsid w:val="00EA6A4E"/>
    <w:rsid w:val="00EB40B4"/>
    <w:rsid w:val="00EE0DC3"/>
    <w:rsid w:val="00EF131B"/>
    <w:rsid w:val="00F12FBA"/>
    <w:rsid w:val="00F145C5"/>
    <w:rsid w:val="00F27E97"/>
    <w:rsid w:val="00FB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87"/>
    <w:rPr>
      <w:sz w:val="20"/>
      <w:szCs w:val="20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25B8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25B87"/>
    <w:pPr>
      <w:keepNext/>
      <w:ind w:left="-108"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825B87"/>
    <w:pPr>
      <w:keepNext/>
      <w:ind w:left="33"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825B87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825B87"/>
    <w:pPr>
      <w:keepNext/>
      <w:ind w:left="33"/>
      <w:outlineLvl w:val="4"/>
    </w:pPr>
    <w:rPr>
      <w:b/>
      <w:color w:val="FF0000"/>
      <w:sz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825B87"/>
    <w:pPr>
      <w:keepNext/>
      <w:tabs>
        <w:tab w:val="left" w:pos="5220"/>
        <w:tab w:val="left" w:pos="7380"/>
      </w:tabs>
      <w:ind w:left="360"/>
      <w:jc w:val="center"/>
      <w:outlineLvl w:val="5"/>
    </w:pPr>
    <w:rPr>
      <w:rFonts w:ascii="Verdana" w:hAnsi="Verdana"/>
      <w:b/>
    </w:rPr>
  </w:style>
  <w:style w:type="paragraph" w:styleId="Balk7">
    <w:name w:val="heading 7"/>
    <w:basedOn w:val="Normal"/>
    <w:next w:val="Normal"/>
    <w:link w:val="Balk7Char"/>
    <w:uiPriority w:val="99"/>
    <w:qFormat/>
    <w:rsid w:val="00825B87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825B87"/>
    <w:pPr>
      <w:keepNext/>
      <w:tabs>
        <w:tab w:val="left" w:pos="5220"/>
        <w:tab w:val="left" w:pos="7380"/>
      </w:tabs>
      <w:ind w:left="360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109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09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109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1092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1092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10920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1092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1092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825B87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9D1801"/>
    <w:rPr>
      <w:rFonts w:cs="Times New Roman"/>
      <w:b/>
      <w:sz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D04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04CA"/>
    <w:rPr>
      <w:sz w:val="20"/>
      <w:szCs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D04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04CA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87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B8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B87"/>
    <w:pPr>
      <w:keepNext/>
      <w:ind w:left="-108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B87"/>
    <w:pPr>
      <w:keepNext/>
      <w:ind w:left="33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5B8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5B87"/>
    <w:pPr>
      <w:keepNext/>
      <w:ind w:left="33"/>
      <w:outlineLvl w:val="4"/>
    </w:pPr>
    <w:rPr>
      <w:b/>
      <w:color w:val="FF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B87"/>
    <w:pPr>
      <w:keepNext/>
      <w:tabs>
        <w:tab w:val="left" w:pos="5220"/>
        <w:tab w:val="left" w:pos="7380"/>
      </w:tabs>
      <w:ind w:left="360"/>
      <w:jc w:val="center"/>
      <w:outlineLvl w:val="5"/>
    </w:pPr>
    <w:rPr>
      <w:rFonts w:ascii="Verdana" w:hAnsi="Verdana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5B87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5B87"/>
    <w:pPr>
      <w:keepNext/>
      <w:tabs>
        <w:tab w:val="left" w:pos="5220"/>
        <w:tab w:val="left" w:pos="7380"/>
      </w:tabs>
      <w:ind w:left="36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9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9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92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92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920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92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92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825B8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1801"/>
    <w:rPr>
      <w:rFonts w:cs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ING 113 İngilizce İletişim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113 İngilizce İletişim</dc:title>
  <dc:creator>Yabancı Diller</dc:creator>
  <cp:lastModifiedBy>asd</cp:lastModifiedBy>
  <cp:revision>10</cp:revision>
  <dcterms:created xsi:type="dcterms:W3CDTF">2012-06-13T08:02:00Z</dcterms:created>
  <dcterms:modified xsi:type="dcterms:W3CDTF">2012-06-25T19:48:00Z</dcterms:modified>
</cp:coreProperties>
</file>